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0E" w:rsidRDefault="00B22C0E" w:rsidP="00B22C0E">
      <w:pPr>
        <w:pStyle w:val="Nadpis1"/>
        <w:spacing w:before="120"/>
        <w:jc w:val="center"/>
        <w:rPr>
          <w:sz w:val="22"/>
          <w:szCs w:val="22"/>
          <w:lang w:eastAsia="en-US"/>
        </w:rPr>
      </w:pPr>
      <w:r>
        <w:t>Výroční zpráva o hospodaření a činnosti ve školním roce 202</w:t>
      </w:r>
      <w:r w:rsidR="008673D5">
        <w:t>2</w:t>
      </w:r>
      <w:r>
        <w:t>/202</w:t>
      </w:r>
      <w:r w:rsidR="008673D5">
        <w:t>3</w:t>
      </w:r>
    </w:p>
    <w:p w:rsidR="00B22C0E" w:rsidRDefault="00B22C0E" w:rsidP="00B22C0E">
      <w:p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Sdružení rodičů Slovanského gymnázia vykázalo v uvedeném školním roce tyto příjmy: 436 700 Kč se vybralo na příspěvcích od rodičů, 1 Kč činily úroky z běžného účtu. </w:t>
      </w:r>
    </w:p>
    <w:p w:rsidR="00B22C0E" w:rsidRDefault="00B22C0E" w:rsidP="00B22C0E">
      <w:p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Po pauze, kdy nebylo možno organizovat společenské akce, proběhly v tomto školním roce plesy maturitních ročníků, které obvykle figurují na příjmové straně spolkového rozpočtu. Vzhledem k vysoké míře inflace, která se dotkla i tohoto segmentu, skončil účet vyrovnaně, ale bez obvyklého zůstatku, jež běžně napomáhal financování </w:t>
      </w:r>
      <w:r w:rsidR="008673D5">
        <w:rPr>
          <w:rFonts w:cs="Calibri"/>
        </w:rPr>
        <w:t xml:space="preserve">dalších </w:t>
      </w:r>
      <w:r>
        <w:rPr>
          <w:rFonts w:cs="Calibri"/>
        </w:rPr>
        <w:t xml:space="preserve">aktivit maturantů. Spolu se zůstatkem </w:t>
      </w:r>
      <w:r w:rsidR="0059763E">
        <w:rPr>
          <w:rFonts w:cs="Calibri"/>
        </w:rPr>
        <w:t xml:space="preserve">160 741 </w:t>
      </w:r>
      <w:r>
        <w:rPr>
          <w:rFonts w:cs="Calibri"/>
        </w:rPr>
        <w:t>Kč z předchozího období, disponoval</w:t>
      </w:r>
      <w:r w:rsidR="00413384">
        <w:rPr>
          <w:rFonts w:cs="Calibri"/>
        </w:rPr>
        <w:t xml:space="preserve"> spolek</w:t>
      </w:r>
      <w:r>
        <w:rPr>
          <w:rFonts w:cs="Calibri"/>
        </w:rPr>
        <w:t xml:space="preserve"> částkou </w:t>
      </w:r>
      <w:r w:rsidR="0059763E">
        <w:rPr>
          <w:rFonts w:cs="Calibri"/>
        </w:rPr>
        <w:t xml:space="preserve">597 442 </w:t>
      </w:r>
      <w:r>
        <w:rPr>
          <w:rFonts w:cs="Calibri"/>
        </w:rPr>
        <w:t>Kč.</w:t>
      </w:r>
    </w:p>
    <w:p w:rsidR="00413384" w:rsidRDefault="0059763E" w:rsidP="00B22C0E">
      <w:p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54 197 </w:t>
      </w:r>
      <w:r w:rsidR="00B22C0E">
        <w:rPr>
          <w:rFonts w:cs="Calibri"/>
        </w:rPr>
        <w:t>Kč bylo k dispozici na podporu zájmových činností, v devíti kroužcích s různým zaměřením, které mohli studenti gymnázia bezplatně využít</w:t>
      </w:r>
      <w:r>
        <w:rPr>
          <w:rFonts w:cs="Calibri"/>
        </w:rPr>
        <w:t xml:space="preserve">. </w:t>
      </w:r>
      <w:r w:rsidR="00413384">
        <w:rPr>
          <w:rFonts w:cs="Calibri"/>
        </w:rPr>
        <w:t>Podpora s hodnotou 16 812 Kč směřovala také na projektové dny a dny otevřených dveří, které</w:t>
      </w:r>
      <w:r w:rsidR="00802596">
        <w:rPr>
          <w:rFonts w:cs="Calibri"/>
        </w:rPr>
        <w:t xml:space="preserve"> proběhly</w:t>
      </w:r>
      <w:r w:rsidR="00413384">
        <w:rPr>
          <w:rFonts w:cs="Calibri"/>
        </w:rPr>
        <w:t xml:space="preserve"> na obou budovách. Dramatický útvar Slovanský tyátr čerpal k podpoře své činnosti 19 946 korun</w:t>
      </w:r>
      <w:r w:rsidR="00F02E03">
        <w:rPr>
          <w:rFonts w:cs="Calibri"/>
        </w:rPr>
        <w:t>.</w:t>
      </w:r>
      <w:r w:rsidR="008673D5">
        <w:rPr>
          <w:rFonts w:cs="Calibri"/>
        </w:rPr>
        <w:t xml:space="preserve"> Vznikat mohl také školní časopis a novou budovu ozdobila výstava fotografií, které bylo sdružení sponzorem.</w:t>
      </w:r>
    </w:p>
    <w:p w:rsidR="0059763E" w:rsidRDefault="00413384" w:rsidP="00B22C0E">
      <w:pPr>
        <w:spacing w:line="360" w:lineRule="auto"/>
        <w:jc w:val="both"/>
        <w:rPr>
          <w:rFonts w:cs="Calibri"/>
        </w:rPr>
      </w:pPr>
      <w:r>
        <w:rPr>
          <w:rFonts w:cs="Calibri"/>
        </w:rPr>
        <w:t>Prostředky vybraných členských příspěvků jsou každoročně směřovány také k úhradě přepravy na lyžařsk</w:t>
      </w:r>
      <w:r w:rsidR="00F02E03">
        <w:rPr>
          <w:rFonts w:cs="Calibri"/>
        </w:rPr>
        <w:t>é</w:t>
      </w:r>
      <w:r>
        <w:rPr>
          <w:rFonts w:cs="Calibri"/>
        </w:rPr>
        <w:t xml:space="preserve"> kurz</w:t>
      </w:r>
      <w:r w:rsidR="00F02E03">
        <w:rPr>
          <w:rFonts w:cs="Calibri"/>
        </w:rPr>
        <w:t>y,</w:t>
      </w:r>
      <w:r>
        <w:rPr>
          <w:rFonts w:cs="Calibri"/>
        </w:rPr>
        <w:t xml:space="preserve"> výměnné pobyty v</w:t>
      </w:r>
      <w:r w:rsidR="00F02E03">
        <w:rPr>
          <w:rFonts w:cs="Calibri"/>
        </w:rPr>
        <w:t> </w:t>
      </w:r>
      <w:r>
        <w:rPr>
          <w:rFonts w:cs="Calibri"/>
        </w:rPr>
        <w:t>zahraničí</w:t>
      </w:r>
      <w:r w:rsidR="00F02E03">
        <w:rPr>
          <w:rFonts w:cs="Calibri"/>
        </w:rPr>
        <w:t xml:space="preserve">, festival frankofonních divadel </w:t>
      </w:r>
      <w:r>
        <w:rPr>
          <w:rFonts w:cs="Calibri"/>
        </w:rPr>
        <w:t xml:space="preserve">a </w:t>
      </w:r>
      <w:r w:rsidR="00F02E03">
        <w:rPr>
          <w:rFonts w:cs="Calibri"/>
        </w:rPr>
        <w:t>ke startům některých soutěží</w:t>
      </w:r>
      <w:r>
        <w:rPr>
          <w:rFonts w:cs="Calibri"/>
        </w:rPr>
        <w:t xml:space="preserve">. Letos činila </w:t>
      </w:r>
      <w:r w:rsidR="00F02E03">
        <w:rPr>
          <w:rFonts w:cs="Calibri"/>
        </w:rPr>
        <w:t xml:space="preserve">tato </w:t>
      </w:r>
      <w:r>
        <w:rPr>
          <w:rFonts w:cs="Calibri"/>
        </w:rPr>
        <w:t>podpora 131 599 Kč.</w:t>
      </w:r>
      <w:r w:rsidR="00F02E03">
        <w:rPr>
          <w:rFonts w:cs="Calibri"/>
        </w:rPr>
        <w:t xml:space="preserve"> Pomocná ruka byla podána také studentům s omezenými finančními možnostmi prostřednictvím sociálního fondu a </w:t>
      </w:r>
      <w:r w:rsidR="008673D5">
        <w:rPr>
          <w:rFonts w:cs="Calibri"/>
        </w:rPr>
        <w:t xml:space="preserve">v </w:t>
      </w:r>
      <w:r w:rsidR="00F02E03">
        <w:rPr>
          <w:rFonts w:cs="Calibri"/>
        </w:rPr>
        <w:t>rámci prevence patologických sociálních jevů mohla proběhnout série přednášek s touto tématikou.</w:t>
      </w:r>
    </w:p>
    <w:p w:rsidR="00B22C0E" w:rsidRDefault="00F02E03" w:rsidP="00B22C0E">
      <w:pPr>
        <w:spacing w:line="360" w:lineRule="auto"/>
        <w:jc w:val="both"/>
        <w:rPr>
          <w:rFonts w:cs="Calibri"/>
        </w:rPr>
      </w:pPr>
      <w:r>
        <w:rPr>
          <w:rFonts w:cs="Calibri"/>
        </w:rPr>
        <w:t>Jedním z cílů spolku je také motivace dětí</w:t>
      </w:r>
      <w:r w:rsidR="006A6195">
        <w:rPr>
          <w:rFonts w:cs="Calibri"/>
        </w:rPr>
        <w:t xml:space="preserve">. </w:t>
      </w:r>
      <w:r>
        <w:rPr>
          <w:rFonts w:cs="Calibri"/>
        </w:rPr>
        <w:t xml:space="preserve"> </w:t>
      </w:r>
      <w:r w:rsidR="006A6195">
        <w:rPr>
          <w:rFonts w:cs="Calibri"/>
        </w:rPr>
        <w:t>S</w:t>
      </w:r>
      <w:r w:rsidR="0059763E">
        <w:rPr>
          <w:rFonts w:cs="Calibri"/>
        </w:rPr>
        <w:t>tudenti s výbornými studijními výsledky u maturit a v průběhu dalšího studia si společně rozdělili 58 600 Kč ze stipendijního programu</w:t>
      </w:r>
      <w:r w:rsidR="006A6195">
        <w:rPr>
          <w:rFonts w:cs="Calibri"/>
        </w:rPr>
        <w:t>.</w:t>
      </w:r>
      <w:r>
        <w:rPr>
          <w:rFonts w:cs="Calibri"/>
        </w:rPr>
        <w:t xml:space="preserve"> </w:t>
      </w:r>
      <w:r w:rsidR="006A6195">
        <w:rPr>
          <w:rFonts w:cs="Calibri"/>
        </w:rPr>
        <w:t xml:space="preserve">Startujícím </w:t>
      </w:r>
      <w:r>
        <w:rPr>
          <w:rFonts w:cs="Calibri"/>
        </w:rPr>
        <w:t>na vybraných soutěžích</w:t>
      </w:r>
      <w:r w:rsidR="006A6195">
        <w:rPr>
          <w:rFonts w:cs="Calibri"/>
        </w:rPr>
        <w:t xml:space="preserve"> bylo hrazeno jízdné, startovné a odměna za umístění na významných příčkách. </w:t>
      </w:r>
      <w:r w:rsidR="00B22C0E">
        <w:rPr>
          <w:rFonts w:cs="Calibri"/>
        </w:rPr>
        <w:t>Příspěvek na klání</w:t>
      </w:r>
      <w:r w:rsidR="00F265FE">
        <w:rPr>
          <w:rFonts w:cs="Calibri"/>
        </w:rPr>
        <w:t xml:space="preserve"> s</w:t>
      </w:r>
      <w:r w:rsidR="00B22C0E">
        <w:rPr>
          <w:rFonts w:cs="Calibri"/>
        </w:rPr>
        <w:t xml:space="preserve"> literárním a historickým zaměřením činil </w:t>
      </w:r>
      <w:r w:rsidR="006A6195">
        <w:rPr>
          <w:rFonts w:cs="Calibri"/>
        </w:rPr>
        <w:t xml:space="preserve">5 490 </w:t>
      </w:r>
      <w:r w:rsidR="00B22C0E">
        <w:rPr>
          <w:rFonts w:cs="Calibri"/>
        </w:rPr>
        <w:t>Kč,</w:t>
      </w:r>
      <w:r w:rsidR="006A6195">
        <w:rPr>
          <w:rFonts w:cs="Calibri"/>
        </w:rPr>
        <w:t xml:space="preserve"> se sportovním 20</w:t>
      </w:r>
      <w:r w:rsidR="00F265FE">
        <w:rPr>
          <w:rFonts w:cs="Calibri"/>
        </w:rPr>
        <w:t> </w:t>
      </w:r>
      <w:r w:rsidR="006A6195">
        <w:rPr>
          <w:rFonts w:cs="Calibri"/>
        </w:rPr>
        <w:t>711</w:t>
      </w:r>
      <w:r w:rsidR="00F265FE">
        <w:rPr>
          <w:rFonts w:cs="Calibri"/>
        </w:rPr>
        <w:t xml:space="preserve"> Kč</w:t>
      </w:r>
      <w:r w:rsidR="00B22C0E">
        <w:rPr>
          <w:rFonts w:cs="Calibri"/>
        </w:rPr>
        <w:t xml:space="preserve"> na ostatní pak </w:t>
      </w:r>
      <w:r w:rsidR="006A6195">
        <w:rPr>
          <w:rFonts w:cs="Calibri"/>
        </w:rPr>
        <w:t>7</w:t>
      </w:r>
      <w:r w:rsidR="00B22C0E">
        <w:rPr>
          <w:rFonts w:cs="Calibri"/>
        </w:rPr>
        <w:t>8 </w:t>
      </w:r>
      <w:r w:rsidR="006A6195">
        <w:rPr>
          <w:rFonts w:cs="Calibri"/>
        </w:rPr>
        <w:t>7</w:t>
      </w:r>
      <w:r w:rsidR="00B22C0E">
        <w:rPr>
          <w:rFonts w:cs="Calibri"/>
        </w:rPr>
        <w:t xml:space="preserve">46 Kč. </w:t>
      </w:r>
    </w:p>
    <w:p w:rsidR="00B22C0E" w:rsidRDefault="00B22C0E" w:rsidP="00B22C0E">
      <w:pPr>
        <w:spacing w:line="360" w:lineRule="auto"/>
        <w:jc w:val="both"/>
        <w:rPr>
          <w:rFonts w:cs="Calibri"/>
        </w:rPr>
      </w:pPr>
      <w:r>
        <w:rPr>
          <w:rFonts w:cs="Calibri"/>
        </w:rPr>
        <w:t>Na činnost Sdružení bylo vynaloženo 5</w:t>
      </w:r>
      <w:r w:rsidR="006A6195">
        <w:rPr>
          <w:rFonts w:cs="Calibri"/>
        </w:rPr>
        <w:t xml:space="preserve"> </w:t>
      </w:r>
      <w:r>
        <w:rPr>
          <w:rFonts w:cs="Calibri"/>
        </w:rPr>
        <w:t>2</w:t>
      </w:r>
      <w:r w:rsidR="006A6195">
        <w:rPr>
          <w:rFonts w:cs="Calibri"/>
        </w:rPr>
        <w:t>27</w:t>
      </w:r>
      <w:r>
        <w:rPr>
          <w:rFonts w:cs="Calibri"/>
        </w:rPr>
        <w:t xml:space="preserve"> Kč. Tato částka zahrnuje úhradu</w:t>
      </w:r>
      <w:r w:rsidR="006A6195">
        <w:rPr>
          <w:rFonts w:cs="Calibri"/>
        </w:rPr>
        <w:t xml:space="preserve"> za daňové přiznání</w:t>
      </w:r>
      <w:r>
        <w:rPr>
          <w:rFonts w:cs="Calibri"/>
        </w:rPr>
        <w:t xml:space="preserve">, kancelářské potřeby, a poplatky bance, které činily </w:t>
      </w:r>
      <w:r w:rsidR="006A6195">
        <w:rPr>
          <w:rFonts w:cs="Calibri"/>
        </w:rPr>
        <w:t xml:space="preserve">410 </w:t>
      </w:r>
      <w:r>
        <w:rPr>
          <w:rFonts w:cs="Calibri"/>
        </w:rPr>
        <w:t xml:space="preserve">Kč. </w:t>
      </w:r>
    </w:p>
    <w:p w:rsidR="00B22C0E" w:rsidRDefault="00B22C0E" w:rsidP="00B22C0E">
      <w:pPr>
        <w:spacing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proofErr w:type="gramStart"/>
      <w:r>
        <w:rPr>
          <w:rFonts w:cs="Calibri"/>
        </w:rPr>
        <w:t>Ke</w:t>
      </w:r>
      <w:proofErr w:type="gramEnd"/>
      <w:r>
        <w:rPr>
          <w:rFonts w:cs="Calibri"/>
        </w:rPr>
        <w:t> 31. 8. 202</w:t>
      </w:r>
      <w:r w:rsidR="002246C1">
        <w:rPr>
          <w:rFonts w:cs="Calibri"/>
        </w:rPr>
        <w:t>3</w:t>
      </w:r>
      <w:bookmarkStart w:id="0" w:name="_GoBack"/>
      <w:bookmarkEnd w:id="0"/>
      <w:r>
        <w:rPr>
          <w:rFonts w:cs="Calibri"/>
        </w:rPr>
        <w:t xml:space="preserve"> </w:t>
      </w:r>
      <w:r w:rsidR="00802596">
        <w:rPr>
          <w:rFonts w:cs="Calibri"/>
        </w:rPr>
        <w:t>by</w:t>
      </w:r>
      <w:r>
        <w:rPr>
          <w:rFonts w:cs="Calibri"/>
        </w:rPr>
        <w:t xml:space="preserve">l zůstatek v pokladně Sdružení </w:t>
      </w:r>
      <w:r w:rsidR="006A6195">
        <w:rPr>
          <w:rFonts w:cs="Calibri"/>
        </w:rPr>
        <w:t>17</w:t>
      </w:r>
      <w:r>
        <w:rPr>
          <w:rFonts w:cs="Calibri"/>
        </w:rPr>
        <w:t xml:space="preserve"> </w:t>
      </w:r>
      <w:r w:rsidR="006A6195">
        <w:rPr>
          <w:rFonts w:cs="Calibri"/>
        </w:rPr>
        <w:t>597</w:t>
      </w:r>
      <w:r>
        <w:rPr>
          <w:rFonts w:cs="Calibri"/>
        </w:rPr>
        <w:t xml:space="preserve"> Kč a na běžném účtu </w:t>
      </w:r>
      <w:r w:rsidR="008673D5">
        <w:rPr>
          <w:rFonts w:cs="Calibri"/>
        </w:rPr>
        <w:t>11</w:t>
      </w:r>
      <w:r>
        <w:rPr>
          <w:rFonts w:cs="Calibri"/>
        </w:rPr>
        <w:t>2 5</w:t>
      </w:r>
      <w:r w:rsidR="008673D5">
        <w:rPr>
          <w:rFonts w:cs="Calibri"/>
        </w:rPr>
        <w:t>37</w:t>
      </w:r>
      <w:r>
        <w:rPr>
          <w:rFonts w:cs="Calibri"/>
        </w:rPr>
        <w:t xml:space="preserve"> Kč.</w:t>
      </w:r>
    </w:p>
    <w:p w:rsidR="00B22C0E" w:rsidRDefault="00B22C0E" w:rsidP="00B22C0E">
      <w:p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Celkové výdaje činily </w:t>
      </w:r>
      <w:r w:rsidR="008673D5">
        <w:rPr>
          <w:rFonts w:cs="Calibri"/>
        </w:rPr>
        <w:t xml:space="preserve">467 308 </w:t>
      </w:r>
      <w:r>
        <w:rPr>
          <w:rFonts w:cs="Calibri"/>
        </w:rPr>
        <w:t xml:space="preserve">Kč a byly o </w:t>
      </w:r>
      <w:r w:rsidR="008673D5">
        <w:rPr>
          <w:rFonts w:cs="Calibri"/>
        </w:rPr>
        <w:t>10</w:t>
      </w:r>
      <w:r>
        <w:rPr>
          <w:rFonts w:cs="Calibri"/>
        </w:rPr>
        <w:t xml:space="preserve">2 </w:t>
      </w:r>
      <w:r w:rsidR="008673D5">
        <w:rPr>
          <w:rFonts w:cs="Calibri"/>
        </w:rPr>
        <w:t>592</w:t>
      </w:r>
      <w:r>
        <w:rPr>
          <w:rFonts w:cs="Calibri"/>
        </w:rPr>
        <w:t xml:space="preserve"> Kč nižší než předpoklad. </w:t>
      </w:r>
    </w:p>
    <w:p w:rsidR="00B22C0E" w:rsidRDefault="00B22C0E" w:rsidP="00B22C0E">
      <w:pPr>
        <w:spacing w:line="360" w:lineRule="auto"/>
        <w:jc w:val="both"/>
        <w:rPr>
          <w:color w:val="000000"/>
          <w:sz w:val="22"/>
          <w:szCs w:val="22"/>
          <w:lang w:eastAsia="en-US"/>
        </w:rPr>
      </w:pPr>
      <w:r>
        <w:rPr>
          <w:rFonts w:cs="Calibri"/>
        </w:rPr>
        <w:t>Část prostředků z rozpočtu zůstala nevyužita a byla přesunuta do dalšího období</w:t>
      </w:r>
      <w:r w:rsidR="008673D5">
        <w:rPr>
          <w:rFonts w:cs="Calibri"/>
        </w:rPr>
        <w:t>.</w:t>
      </w:r>
    </w:p>
    <w:p w:rsidR="00B22C0E" w:rsidRDefault="00B22C0E" w:rsidP="00B22C0E">
      <w:pPr>
        <w:spacing w:before="120" w:after="200" w:line="276" w:lineRule="auto"/>
        <w:jc w:val="both"/>
        <w:rPr>
          <w:rFonts w:cs="Calibri"/>
        </w:rPr>
      </w:pPr>
    </w:p>
    <w:p w:rsidR="00B22C0E" w:rsidRDefault="00B22C0E" w:rsidP="00B22C0E">
      <w:pPr>
        <w:spacing w:before="120" w:after="200" w:line="276" w:lineRule="auto"/>
        <w:jc w:val="both"/>
        <w:rPr>
          <w:color w:val="000000"/>
          <w:sz w:val="22"/>
          <w:szCs w:val="22"/>
          <w:lang w:eastAsia="en-US"/>
        </w:rPr>
      </w:pPr>
      <w:r>
        <w:rPr>
          <w:rFonts w:cs="Calibri"/>
        </w:rPr>
        <w:t>Dne 1</w:t>
      </w:r>
      <w:r w:rsidR="008673D5">
        <w:rPr>
          <w:rFonts w:cs="Calibri"/>
        </w:rPr>
        <w:t>7</w:t>
      </w:r>
      <w:r>
        <w:rPr>
          <w:rFonts w:cs="Calibri"/>
        </w:rPr>
        <w:t>. 9. 202</w:t>
      </w:r>
      <w:r w:rsidR="008673D5">
        <w:rPr>
          <w:rFonts w:cs="Calibri"/>
        </w:rPr>
        <w:t>3</w:t>
      </w:r>
      <w:r>
        <w:rPr>
          <w:rFonts w:cs="Calibri"/>
        </w:rPr>
        <w:t xml:space="preserve"> zpracovala Ing. J. Kuncová.</w:t>
      </w:r>
    </w:p>
    <w:p w:rsidR="00F47A7E" w:rsidRDefault="00F47A7E"/>
    <w:sectPr w:rsidR="00F4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0E"/>
    <w:rsid w:val="000B24B4"/>
    <w:rsid w:val="001409EC"/>
    <w:rsid w:val="002246C1"/>
    <w:rsid w:val="00413384"/>
    <w:rsid w:val="0059763E"/>
    <w:rsid w:val="006A6195"/>
    <w:rsid w:val="00802596"/>
    <w:rsid w:val="008673D5"/>
    <w:rsid w:val="00B22C0E"/>
    <w:rsid w:val="00BC30F6"/>
    <w:rsid w:val="00F02E03"/>
    <w:rsid w:val="00F265FE"/>
    <w:rsid w:val="00F47A7E"/>
    <w:rsid w:val="00F7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ECC4"/>
  <w15:chartTrackingRefBased/>
  <w15:docId w15:val="{892F0F66-3E99-4CAD-9CE1-E87F0DE2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C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B22C0E"/>
    <w:pPr>
      <w:keepNext/>
      <w:spacing w:after="200" w:line="276" w:lineRule="auto"/>
      <w:jc w:val="both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2C0E"/>
    <w:rPr>
      <w:rFonts w:ascii="Times New Roman" w:eastAsia="Times New Roman" w:hAnsi="Times New Roman" w:cs="Times New Roman"/>
      <w:b/>
      <w:bCs/>
      <w:kern w:val="0"/>
      <w:sz w:val="32"/>
      <w:szCs w:val="32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15A8.David.Kunc</dc:creator>
  <cp:keywords/>
  <dc:description/>
  <cp:lastModifiedBy>Hlacikova Gabriela</cp:lastModifiedBy>
  <cp:revision>3</cp:revision>
  <cp:lastPrinted>2023-09-20T11:11:00Z</cp:lastPrinted>
  <dcterms:created xsi:type="dcterms:W3CDTF">2023-09-20T13:00:00Z</dcterms:created>
  <dcterms:modified xsi:type="dcterms:W3CDTF">2023-09-21T06:59:00Z</dcterms:modified>
</cp:coreProperties>
</file>